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0CC1" w:rsidRPr="000A0CC1" w:rsidRDefault="000A0CC1" w:rsidP="000A0C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0C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Федеральный закон "Об образовании в Российской Федерации" N 273-ФЗ от 29 декабря 2012 года с изменениями 2018 года</w:t>
      </w:r>
    </w:p>
    <w:p w:rsidR="000A0CC1" w:rsidRPr="000A0CC1" w:rsidRDefault="000A0CC1" w:rsidP="000A0C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0C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Включает </w:t>
      </w:r>
      <w:hyperlink r:id="rId5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все изменения</w:t>
        </w:r>
      </w:hyperlink>
      <w:r w:rsidRPr="000A0C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 3 августа 2018 г.</w:t>
      </w:r>
    </w:p>
    <w:p w:rsidR="000A0CC1" w:rsidRPr="000A0CC1" w:rsidRDefault="000A0CC1" w:rsidP="000A0CC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0A0CC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Закон об образовании РФ. Фундамент обучающей системы государства</w:t>
      </w:r>
    </w:p>
    <w:p w:rsidR="000A0CC1" w:rsidRPr="000A0CC1" w:rsidRDefault="000A0CC1" w:rsidP="000A0CC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0CC1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Новый Федеральный Закон об образовании 273-ФЗ действует с 1 сентября 2013 года. Во всех развитых странах система образования регулируется отдельными законодательными актами, направленными на поддержание и развитие этой важнейшей части социально-экономической жизни общества.</w:t>
      </w:r>
    </w:p>
    <w:p w:rsidR="000A0CC1" w:rsidRPr="000A0CC1" w:rsidRDefault="000A0CC1" w:rsidP="000A0CC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0CC1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постсоветской России существовало несколько законов, касающихся образования, которые со временем перестали соответствовать актуальным реалиям. Закон РФ от 10 июля 1992 г. N 3266-1 «Об образовании» и Федеральный закон от 22 августа 1996 г. N 125-ФЗ «О высшем и послевузовском профессиональном образовании» были разработаны без учёта стремительного развития в этом сегменте рыночной составляющей и передовых технологий. Кроме того, эти законодательные документы зачастую вступали в противоречия с последующими правовыми актами.</w:t>
      </w:r>
    </w:p>
    <w:p w:rsidR="000A0CC1" w:rsidRPr="000A0CC1" w:rsidRDefault="000A0CC1" w:rsidP="000A0CC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0CC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 об образовании в РФ 2018, по единодушному мнению экспертов международного уровня, максимально эффективно регламентирует все знаковые направления системы образования.</w:t>
      </w:r>
    </w:p>
    <w:p w:rsidR="000A0CC1" w:rsidRPr="000A0CC1" w:rsidRDefault="000A0CC1" w:rsidP="000A0CC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0CC1">
        <w:rPr>
          <w:rFonts w:ascii="Times New Roman" w:eastAsia="Times New Roman" w:hAnsi="Times New Roman" w:cs="Times New Roman"/>
          <w:sz w:val="24"/>
          <w:szCs w:val="24"/>
          <w:lang w:eastAsia="ru-RU"/>
        </w:rPr>
        <w:t>Отдельно стоит отметить идеальную гармонизацию нового закона с положениями Конституции РФ. Такое преимущество позволило сформировать мощный механизм гуманности и социальной справедливости в области получения знаний, который по праву считается неотъемлемой частью любого цивилизованного общества.</w:t>
      </w:r>
    </w:p>
    <w:p w:rsidR="000A0CC1" w:rsidRPr="000A0CC1" w:rsidRDefault="000A0CC1" w:rsidP="000A0CC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0A0CC1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Основные принципы Закона об образовании РФ</w:t>
      </w:r>
    </w:p>
    <w:p w:rsidR="000A0CC1" w:rsidRPr="000A0CC1" w:rsidRDefault="000A0CC1" w:rsidP="000A0CC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0C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равноправие всех граждан в получении среднего, </w:t>
      </w:r>
      <w:proofErr w:type="spellStart"/>
      <w:r w:rsidRPr="000A0CC1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средне-специального</w:t>
      </w:r>
      <w:proofErr w:type="spellEnd"/>
      <w:r w:rsidRPr="000A0C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высшего образования;</w:t>
      </w:r>
    </w:p>
    <w:p w:rsidR="000A0CC1" w:rsidRPr="000A0CC1" w:rsidRDefault="000A0CC1" w:rsidP="000A0CC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0CC1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безусловная приоритетность образовательной системы как основополагающей платформы развития общества;</w:t>
      </w:r>
    </w:p>
    <w:p w:rsidR="000A0CC1" w:rsidRPr="000A0CC1" w:rsidRDefault="000A0CC1" w:rsidP="000A0CC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0CC1">
        <w:rPr>
          <w:rFonts w:ascii="Times New Roman" w:eastAsia="Times New Roman" w:hAnsi="Times New Roman" w:cs="Times New Roman"/>
          <w:sz w:val="24"/>
          <w:szCs w:val="24"/>
          <w:lang w:eastAsia="ru-RU"/>
        </w:rPr>
        <w:t>акцент на воспитании не только грамотного, но и культурного члена социума, который бережно относится к историческому наследию, природным богатствам и общественным ценностям;</w:t>
      </w:r>
    </w:p>
    <w:p w:rsidR="000A0CC1" w:rsidRPr="000A0CC1" w:rsidRDefault="000A0CC1" w:rsidP="000A0CC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0CC1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перевод процесса обучения в цивилизованный правовой формат во всех деталях и направлениях;</w:t>
      </w:r>
    </w:p>
    <w:p w:rsidR="000A0CC1" w:rsidRPr="000A0CC1" w:rsidRDefault="000A0CC1" w:rsidP="000A0CC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0CC1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автономный светский характер всех учебных заведений, работающих на государственной и муниципальной платформе;</w:t>
      </w:r>
    </w:p>
    <w:p w:rsidR="000A0CC1" w:rsidRPr="000A0CC1" w:rsidRDefault="000A0CC1" w:rsidP="000A0CC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0CC1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возможность получения образования в любом возрасте представителей любых профессий</w:t>
      </w:r>
    </w:p>
    <w:p w:rsidR="000A0CC1" w:rsidRPr="000A0CC1" w:rsidRDefault="000A0CC1" w:rsidP="000A0C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6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Глава 1 Общие положения закона</w:t>
        </w:r>
      </w:hyperlink>
    </w:p>
    <w:p w:rsidR="000A0CC1" w:rsidRPr="000A0CC1" w:rsidRDefault="000A0CC1" w:rsidP="000A0CC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7" w:tooltip="Статья 1 Предмет регулирования настоящего Федерального закона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1 Предмет регулирования настоящего Федерального закона</w:t>
        </w:r>
      </w:hyperlink>
    </w:p>
    <w:p w:rsidR="000A0CC1" w:rsidRPr="000A0CC1" w:rsidRDefault="000A0CC1" w:rsidP="000A0CC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8" w:tooltip="Статья 2 Основные понятия, используемые в настоящем Федеральном законе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2 Основные понятия, используемые в настоящем Федеральном законе</w:t>
        </w:r>
      </w:hyperlink>
    </w:p>
    <w:p w:rsidR="000A0CC1" w:rsidRPr="000A0CC1" w:rsidRDefault="000A0CC1" w:rsidP="000A0CC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9" w:tooltip="Статья 3 Основные принципы государственной политики и правового регулирования отношений в сфере образования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3 Основные принципы государственной политики и правового регулирования отношений в сфере образования</w:t>
        </w:r>
      </w:hyperlink>
    </w:p>
    <w:p w:rsidR="000A0CC1" w:rsidRPr="000A0CC1" w:rsidRDefault="000A0CC1" w:rsidP="000A0CC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0" w:tooltip="Статья 4 Правовое регулирование отношений в сфере образования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4 Правовое регулирование отношений в сфере образования</w:t>
        </w:r>
      </w:hyperlink>
    </w:p>
    <w:p w:rsidR="000A0CC1" w:rsidRPr="000A0CC1" w:rsidRDefault="000A0CC1" w:rsidP="000A0CC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1" w:tooltip="Статья 5 Право на образование. Государственные гарантии реализации права на образование в Российской Федерации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5 Право на образование. Государственные гарантии реализации права на образование в Российской Федерации</w:t>
        </w:r>
      </w:hyperlink>
    </w:p>
    <w:p w:rsidR="000A0CC1" w:rsidRPr="000A0CC1" w:rsidRDefault="000A0CC1" w:rsidP="000A0CC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2" w:tooltip="Статья 6 Полномочия федеральных органов государственной власти в сфере образования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6 Полномочия федеральных органов государственной власти в сфере образования</w:t>
        </w:r>
      </w:hyperlink>
    </w:p>
    <w:p w:rsidR="000A0CC1" w:rsidRPr="000A0CC1" w:rsidRDefault="000A0CC1" w:rsidP="000A0CC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3" w:tooltip="Статья 7 Полномочия Российской Федерации в сфере образования, переданные для осуществления органам государственной власти субъектов Российской Федерации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7 Полномочия Российской Федерации в сфере образования, переданные для осуществления органам государственной власти субъектов Российской Федерации</w:t>
        </w:r>
      </w:hyperlink>
    </w:p>
    <w:p w:rsidR="000A0CC1" w:rsidRPr="000A0CC1" w:rsidRDefault="000A0CC1" w:rsidP="000A0CC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4" w:tooltip="Статья 8 Полномочия органов государственной власти субъектов Российской Федерации в сфере образования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8 Полномочия органов государственной власти субъектов Российской Федерации в сфере образования</w:t>
        </w:r>
      </w:hyperlink>
    </w:p>
    <w:p w:rsidR="000A0CC1" w:rsidRPr="000A0CC1" w:rsidRDefault="000A0CC1" w:rsidP="000A0CC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5" w:tooltip="Статья 9 Полномочия органов местного самоуправления муниципальных районов и городских округов в сфере образования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9 Полномочия органов местного самоуправления муниципальных районов и городских округов в сфере образования</w:t>
        </w:r>
      </w:hyperlink>
    </w:p>
    <w:p w:rsidR="000A0CC1" w:rsidRPr="000A0CC1" w:rsidRDefault="000A0CC1" w:rsidP="000A0C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6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Глава 2 Система образования</w:t>
        </w:r>
      </w:hyperlink>
    </w:p>
    <w:p w:rsidR="000A0CC1" w:rsidRPr="000A0CC1" w:rsidRDefault="000A0CC1" w:rsidP="000A0CC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7" w:tooltip="Статья 10 Структура системы образования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10 Структура системы образования</w:t>
        </w:r>
      </w:hyperlink>
    </w:p>
    <w:p w:rsidR="000A0CC1" w:rsidRPr="000A0CC1" w:rsidRDefault="000A0CC1" w:rsidP="000A0CC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8" w:tooltip="Статья 11 Федеральные государственные образовательные стандарты и федеральные государственные требования. Образовательные стандарты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11 Федеральные государственные образовательные стандарты и федеральные государственные требования. Образовательные стандарты</w:t>
        </w:r>
      </w:hyperlink>
    </w:p>
    <w:p w:rsidR="000A0CC1" w:rsidRPr="000A0CC1" w:rsidRDefault="000A0CC1" w:rsidP="000A0CC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9" w:tooltip="Статья 12 Образовательные программы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12 Образовательные программы</w:t>
        </w:r>
      </w:hyperlink>
    </w:p>
    <w:p w:rsidR="000A0CC1" w:rsidRPr="000A0CC1" w:rsidRDefault="000A0CC1" w:rsidP="000A0CC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0" w:tooltip="Статья 13 Общие требования к реализации образовательных программ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13 Общие требования к реализации образовательных программ</w:t>
        </w:r>
      </w:hyperlink>
    </w:p>
    <w:p w:rsidR="000A0CC1" w:rsidRPr="000A0CC1" w:rsidRDefault="000A0CC1" w:rsidP="000A0CC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1" w:tooltip="Статья 14 Язык образования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14 Язык образования</w:t>
        </w:r>
      </w:hyperlink>
    </w:p>
    <w:p w:rsidR="000A0CC1" w:rsidRPr="000A0CC1" w:rsidRDefault="000A0CC1" w:rsidP="000A0CC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2" w:tooltip="Статья 15 Сетевая форма реализации образовательных программ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15 Сетевая форма реализации образовательных программ</w:t>
        </w:r>
      </w:hyperlink>
    </w:p>
    <w:p w:rsidR="000A0CC1" w:rsidRPr="000A0CC1" w:rsidRDefault="000A0CC1" w:rsidP="000A0CC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3" w:tooltip="Статья 16 Реализация образовательных программ с применением электронного обучения и дистанционных образовательных технологий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16 Реализация образовательных программ с применением электронного обучения и дистанционных образовательных технологий</w:t>
        </w:r>
      </w:hyperlink>
    </w:p>
    <w:p w:rsidR="000A0CC1" w:rsidRPr="000A0CC1" w:rsidRDefault="000A0CC1" w:rsidP="000A0CC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4" w:tooltip="Статья 17 Формы получения образования и формы обучения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17 Формы получения образования и формы обучения</w:t>
        </w:r>
      </w:hyperlink>
    </w:p>
    <w:p w:rsidR="000A0CC1" w:rsidRPr="000A0CC1" w:rsidRDefault="000A0CC1" w:rsidP="000A0CC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5" w:tooltip="Статья 18 Печатные и электронные образовательные и информационные ресурсы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18 Печатные и электронные образовательные и информационные ресурсы</w:t>
        </w:r>
      </w:hyperlink>
    </w:p>
    <w:p w:rsidR="000A0CC1" w:rsidRPr="000A0CC1" w:rsidRDefault="000A0CC1" w:rsidP="000A0CC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6" w:tooltip="Статья 19 Научно-методическое и ресурсное обеспечение системы образования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19 Научно-методическое и ресурсное обеспечение системы образования</w:t>
        </w:r>
      </w:hyperlink>
    </w:p>
    <w:p w:rsidR="000A0CC1" w:rsidRPr="000A0CC1" w:rsidRDefault="000A0CC1" w:rsidP="000A0CC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7" w:tooltip="Статья 20 Экспериментальная и инновационная деятельность в сфере образования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20 Экспериментальная и инновационная деятельность в сфере образования</w:t>
        </w:r>
      </w:hyperlink>
    </w:p>
    <w:p w:rsidR="000A0CC1" w:rsidRPr="000A0CC1" w:rsidRDefault="000A0CC1" w:rsidP="000A0C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8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Глава 3 Лица, осуществляющие образовательную деятельность</w:t>
        </w:r>
      </w:hyperlink>
    </w:p>
    <w:p w:rsidR="000A0CC1" w:rsidRPr="000A0CC1" w:rsidRDefault="000A0CC1" w:rsidP="000A0CC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9" w:tooltip="Статья 21 Образовательная деятельность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21 Образовательная деятельность</w:t>
        </w:r>
      </w:hyperlink>
    </w:p>
    <w:p w:rsidR="000A0CC1" w:rsidRPr="000A0CC1" w:rsidRDefault="000A0CC1" w:rsidP="000A0CC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30" w:tooltip="Статья 22 Создание, реорганизация, ликвидация образовательных организаций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22 Создание, реорганизация, ликвидация образовательных организаций</w:t>
        </w:r>
      </w:hyperlink>
    </w:p>
    <w:p w:rsidR="000A0CC1" w:rsidRPr="000A0CC1" w:rsidRDefault="000A0CC1" w:rsidP="000A0CC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31" w:tooltip="Статья 23 Типы образовательных организаций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23 Типы образовательных организаций</w:t>
        </w:r>
      </w:hyperlink>
    </w:p>
    <w:p w:rsidR="000A0CC1" w:rsidRPr="000A0CC1" w:rsidRDefault="000A0CC1" w:rsidP="000A0CC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32" w:tooltip="Статья 24 Московский государственный университет имени М.В. Ломоносова, Санкт-Петербургский государственный университет. Категории образовательных организаций высшего образования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24 Московский государственный университет имени М.В. Ломоносова, Санкт-Петербургский государственный университет. Категории образовательных организаций высшего образования</w:t>
        </w:r>
      </w:hyperlink>
    </w:p>
    <w:p w:rsidR="000A0CC1" w:rsidRPr="000A0CC1" w:rsidRDefault="000A0CC1" w:rsidP="000A0CC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33" w:tooltip="Статья 25 Устав образовательной организации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25 Устав образовательной организации</w:t>
        </w:r>
      </w:hyperlink>
    </w:p>
    <w:p w:rsidR="000A0CC1" w:rsidRPr="000A0CC1" w:rsidRDefault="000A0CC1" w:rsidP="000A0CC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34" w:tooltip="Статья 26 Управление образовательной организацией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26 Управление образовательной организацией</w:t>
        </w:r>
      </w:hyperlink>
    </w:p>
    <w:p w:rsidR="000A0CC1" w:rsidRPr="000A0CC1" w:rsidRDefault="000A0CC1" w:rsidP="000A0CC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35" w:tooltip="Статья 27 Структура образовательной организации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27 Структура образовательной организации</w:t>
        </w:r>
      </w:hyperlink>
    </w:p>
    <w:p w:rsidR="000A0CC1" w:rsidRPr="000A0CC1" w:rsidRDefault="000A0CC1" w:rsidP="000A0CC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36" w:tooltip="Статья 28 Компетенция, права, обязанности и ответственность образовательной организации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28 Компетенция, права, обязанности и ответственность образовательной организации</w:t>
        </w:r>
      </w:hyperlink>
    </w:p>
    <w:p w:rsidR="000A0CC1" w:rsidRPr="000A0CC1" w:rsidRDefault="000A0CC1" w:rsidP="000A0CC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37" w:tooltip="Статья 29 Информационная открытость образовательной организации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29 Информационная открытость образовательной организации</w:t>
        </w:r>
      </w:hyperlink>
    </w:p>
    <w:p w:rsidR="000A0CC1" w:rsidRPr="000A0CC1" w:rsidRDefault="000A0CC1" w:rsidP="000A0CC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38" w:tooltip="Статья 30 Локальные нормативные акты, содержащие нормы, регулирующие образовательные отношения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30 Локальные нормативные акты, содержащие нормы, регулирующие образовательные отношения</w:t>
        </w:r>
      </w:hyperlink>
    </w:p>
    <w:p w:rsidR="000A0CC1" w:rsidRPr="000A0CC1" w:rsidRDefault="000A0CC1" w:rsidP="000A0CC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39" w:tooltip="Статья 31 Организации, осуществляющие обучение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31 Организации, осуществляющие обучение</w:t>
        </w:r>
      </w:hyperlink>
    </w:p>
    <w:p w:rsidR="000A0CC1" w:rsidRPr="000A0CC1" w:rsidRDefault="000A0CC1" w:rsidP="000A0CC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40" w:tooltip="Статья 32 Индивидуальные предприниматели, осуществляющие образовательную деятельность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32 Индивидуальные предприниматели, осуществляющие образовательную деятельность</w:t>
        </w:r>
      </w:hyperlink>
    </w:p>
    <w:p w:rsidR="000A0CC1" w:rsidRPr="000A0CC1" w:rsidRDefault="000A0CC1" w:rsidP="000A0C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41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Глава 4 Обучающиеся и их родители (законные представители)</w:t>
        </w:r>
      </w:hyperlink>
    </w:p>
    <w:p w:rsidR="000A0CC1" w:rsidRPr="000A0CC1" w:rsidRDefault="000A0CC1" w:rsidP="000A0CC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42" w:tooltip="Статья 33 Обучающиеся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Статья 33 </w:t>
        </w:r>
        <w:proofErr w:type="gramStart"/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Обучающиеся</w:t>
        </w:r>
        <w:proofErr w:type="gramEnd"/>
      </w:hyperlink>
    </w:p>
    <w:p w:rsidR="000A0CC1" w:rsidRPr="000A0CC1" w:rsidRDefault="000A0CC1" w:rsidP="000A0CC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43" w:tooltip="Статья 34 Основные права обучающихся и меры их социальной поддержки и стимулирования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34 Основные права обучающихся и меры их социальной поддержки и стимулирования</w:t>
        </w:r>
      </w:hyperlink>
    </w:p>
    <w:p w:rsidR="000A0CC1" w:rsidRPr="000A0CC1" w:rsidRDefault="000A0CC1" w:rsidP="000A0CC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44" w:tooltip="Статья 35 Пользование учебниками, учебными пособиями, средствами обучения и воспитания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35 Пользование учебниками, учебными пособиями, средствами обучения и воспитания</w:t>
        </w:r>
      </w:hyperlink>
    </w:p>
    <w:p w:rsidR="000A0CC1" w:rsidRPr="000A0CC1" w:rsidRDefault="000A0CC1" w:rsidP="000A0CC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45" w:tooltip="Статья 36 Стипендии и другие денежные выплаты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36 Стипендии и другие денежные выплаты</w:t>
        </w:r>
      </w:hyperlink>
    </w:p>
    <w:p w:rsidR="000A0CC1" w:rsidRPr="000A0CC1" w:rsidRDefault="000A0CC1" w:rsidP="000A0CC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46" w:tooltip="Статья 37 Организация питания обучающихся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Статья 37 Организация питания </w:t>
        </w:r>
        <w:proofErr w:type="gramStart"/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обучающихся</w:t>
        </w:r>
        <w:proofErr w:type="gramEnd"/>
      </w:hyperlink>
    </w:p>
    <w:p w:rsidR="000A0CC1" w:rsidRPr="000A0CC1" w:rsidRDefault="000A0CC1" w:rsidP="000A0CC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47" w:tooltip="Статья 38 Одежда обучающихся. Форменная одежда и иное вещевое имущество (обмундирование) обучающихся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Статья 38 Одежда </w:t>
        </w:r>
        <w:proofErr w:type="gramStart"/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обучающихся</w:t>
        </w:r>
        <w:proofErr w:type="gramEnd"/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. Форменная одежда и иное вещевое имущество (обмундирование) </w:t>
        </w:r>
        <w:proofErr w:type="gramStart"/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обучающихся</w:t>
        </w:r>
        <w:proofErr w:type="gramEnd"/>
      </w:hyperlink>
    </w:p>
    <w:p w:rsidR="000A0CC1" w:rsidRPr="000A0CC1" w:rsidRDefault="000A0CC1" w:rsidP="000A0CC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48" w:tooltip="Статья 39 Предоставление жилых помещений в общежитиях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39 Предоставление жилых помещений в общежитиях</w:t>
        </w:r>
      </w:hyperlink>
    </w:p>
    <w:p w:rsidR="000A0CC1" w:rsidRPr="000A0CC1" w:rsidRDefault="000A0CC1" w:rsidP="000A0CC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49" w:tooltip="Статья 40 Транспортное обеспечение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40 Транспортное обеспечение</w:t>
        </w:r>
      </w:hyperlink>
    </w:p>
    <w:p w:rsidR="000A0CC1" w:rsidRPr="000A0CC1" w:rsidRDefault="000A0CC1" w:rsidP="000A0CC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50" w:tooltip="Статья 41 Охрана здоровья обучающихся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Статья 41 Охрана здоровья </w:t>
        </w:r>
        <w:proofErr w:type="gramStart"/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обучающихся</w:t>
        </w:r>
        <w:proofErr w:type="gramEnd"/>
      </w:hyperlink>
    </w:p>
    <w:p w:rsidR="000A0CC1" w:rsidRPr="000A0CC1" w:rsidRDefault="000A0CC1" w:rsidP="000A0CC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51" w:tooltip="Статья 42 Психолого-педагогическая, медицинская и социальная помощь обучающимся, испытывающим трудности в освоении основных общеобразовательных программ, развитии и социальной адаптации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Статья 42 Психолого-педагогическая, медицинская и социальная помощь </w:t>
        </w:r>
        <w:proofErr w:type="gramStart"/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обучающимся</w:t>
        </w:r>
        <w:proofErr w:type="gramEnd"/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, испытывающим трудности в освоении основных общеобразовательных программ, развитии и социальной адаптации</w:t>
        </w:r>
      </w:hyperlink>
    </w:p>
    <w:p w:rsidR="000A0CC1" w:rsidRPr="000A0CC1" w:rsidRDefault="000A0CC1" w:rsidP="000A0CC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52" w:tooltip="Статья 43 Обязанности и ответственность обучающихся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Статья 43 Обязанности и ответственность </w:t>
        </w:r>
        <w:proofErr w:type="gramStart"/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обучающихся</w:t>
        </w:r>
        <w:proofErr w:type="gramEnd"/>
      </w:hyperlink>
    </w:p>
    <w:p w:rsidR="000A0CC1" w:rsidRPr="000A0CC1" w:rsidRDefault="000A0CC1" w:rsidP="000A0CC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53" w:tooltip="Статья 44 Права, обязанности и ответственность в сфере образования родителей (законных представителей) несовершеннолетних обучающихся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44 Права, обязанности и ответственность в сфере образования родителей (законных представителей) несовершеннолетних обучающихся</w:t>
        </w:r>
      </w:hyperlink>
    </w:p>
    <w:p w:rsidR="000A0CC1" w:rsidRPr="000A0CC1" w:rsidRDefault="000A0CC1" w:rsidP="000A0CC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54" w:tooltip="Статья 45 Защита прав обучающихся, родителей (законных представителей) несовершеннолетних обучающихся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45 Защита прав обучающихся, родителей (законных представителей) несовершеннолетних обучающихся</w:t>
        </w:r>
      </w:hyperlink>
    </w:p>
    <w:p w:rsidR="000A0CC1" w:rsidRPr="000A0CC1" w:rsidRDefault="000A0CC1" w:rsidP="000A0C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55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Глава 5 Педагогические, руководящие и иные работники организаций, осуществляющих образовательную деятельность</w:t>
        </w:r>
      </w:hyperlink>
    </w:p>
    <w:p w:rsidR="000A0CC1" w:rsidRPr="000A0CC1" w:rsidRDefault="000A0CC1" w:rsidP="000A0CC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56" w:tooltip="Статья 46 Право на занятие педагогической деятельностью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46 Право на занятие педагогической деятельностью</w:t>
        </w:r>
      </w:hyperlink>
    </w:p>
    <w:p w:rsidR="000A0CC1" w:rsidRPr="000A0CC1" w:rsidRDefault="000A0CC1" w:rsidP="000A0CC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57" w:tooltip="Статья 47 Правовой статус педагогических работников. Права и свободы педагогических работников, гарантии их реализации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47 Правовой статус педагогических работников. Права и свободы педагогических работников, гарантии их реализации</w:t>
        </w:r>
      </w:hyperlink>
    </w:p>
    <w:p w:rsidR="000A0CC1" w:rsidRPr="000A0CC1" w:rsidRDefault="000A0CC1" w:rsidP="000A0CC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58" w:tooltip="Статья 48 Обязанности и ответственность педагогических работников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48 Обязанности и ответственность педагогических работников</w:t>
        </w:r>
      </w:hyperlink>
    </w:p>
    <w:p w:rsidR="000A0CC1" w:rsidRPr="000A0CC1" w:rsidRDefault="000A0CC1" w:rsidP="000A0CC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59" w:tooltip="Статья 49 Аттестация педагогических работников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49 Аттестация педагогических работников</w:t>
        </w:r>
      </w:hyperlink>
    </w:p>
    <w:p w:rsidR="000A0CC1" w:rsidRPr="000A0CC1" w:rsidRDefault="000A0CC1" w:rsidP="000A0CC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60" w:tooltip="Статья 50 Научно-педагогические работники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50 Научно-педагогические работники</w:t>
        </w:r>
      </w:hyperlink>
    </w:p>
    <w:p w:rsidR="000A0CC1" w:rsidRPr="000A0CC1" w:rsidRDefault="000A0CC1" w:rsidP="000A0CC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61" w:tooltip="Статья 51 Правовой статус руководителя образовательной организации. Президент образовательной организации высшего образования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51 Правовой статус руководителя образовательной организации. Президент образовательной организации высшего образования</w:t>
        </w:r>
      </w:hyperlink>
    </w:p>
    <w:p w:rsidR="000A0CC1" w:rsidRPr="000A0CC1" w:rsidRDefault="000A0CC1" w:rsidP="000A0CC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62" w:tooltip="Статья 52 Иные работники образовательных организаций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52</w:t>
        </w:r>
        <w:proofErr w:type="gramStart"/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 И</w:t>
        </w:r>
        <w:proofErr w:type="gramEnd"/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ные работники образовательных организаций</w:t>
        </w:r>
      </w:hyperlink>
    </w:p>
    <w:p w:rsidR="000A0CC1" w:rsidRPr="000A0CC1" w:rsidRDefault="000A0CC1" w:rsidP="000A0C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63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Глава 6 Основания возникновения, изменения и прекращения образовательных отношений</w:t>
        </w:r>
      </w:hyperlink>
    </w:p>
    <w:p w:rsidR="000A0CC1" w:rsidRPr="000A0CC1" w:rsidRDefault="000A0CC1" w:rsidP="000A0CC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64" w:tooltip="Статья 53 Возникновение образовательных отношений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53 Возникновение образовательных отношений</w:t>
        </w:r>
      </w:hyperlink>
    </w:p>
    <w:p w:rsidR="000A0CC1" w:rsidRPr="000A0CC1" w:rsidRDefault="000A0CC1" w:rsidP="000A0CC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65" w:tooltip="Статья 54 Договор об образовании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54 Договор об образовании</w:t>
        </w:r>
      </w:hyperlink>
    </w:p>
    <w:p w:rsidR="000A0CC1" w:rsidRPr="000A0CC1" w:rsidRDefault="000A0CC1" w:rsidP="000A0CC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66" w:tooltip="Статья 55 Общие требования к приему на обучение в организацию, осуществляющую образовательную деятельность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55 Общие требования к приему на обучение в организацию, осуществляющую образовательную деятельность</w:t>
        </w:r>
      </w:hyperlink>
    </w:p>
    <w:p w:rsidR="000A0CC1" w:rsidRPr="000A0CC1" w:rsidRDefault="000A0CC1" w:rsidP="000A0CC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67" w:tooltip="Статья 56 Целевой прием. Договор о целевом приеме и договор о целевом обучении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56 Целевой прием. Договор о целевом приеме и договор о целевом обучении</w:t>
        </w:r>
      </w:hyperlink>
    </w:p>
    <w:p w:rsidR="000A0CC1" w:rsidRPr="000A0CC1" w:rsidRDefault="000A0CC1" w:rsidP="000A0CC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68" w:tooltip="Статья 57 Изменение образовательных отношений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57 Изменение образовательных отношений</w:t>
        </w:r>
      </w:hyperlink>
    </w:p>
    <w:p w:rsidR="000A0CC1" w:rsidRPr="000A0CC1" w:rsidRDefault="000A0CC1" w:rsidP="000A0CC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69" w:tooltip="Статья 58 Промежуточная аттестация обучающихся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Статья 58 Промежуточная аттестация </w:t>
        </w:r>
        <w:proofErr w:type="gramStart"/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обучающихся</w:t>
        </w:r>
        <w:proofErr w:type="gramEnd"/>
      </w:hyperlink>
    </w:p>
    <w:p w:rsidR="000A0CC1" w:rsidRPr="000A0CC1" w:rsidRDefault="000A0CC1" w:rsidP="000A0CC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70" w:tooltip="Статья 59 Итоговая аттестация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59 Итоговая аттестация</w:t>
        </w:r>
      </w:hyperlink>
    </w:p>
    <w:p w:rsidR="000A0CC1" w:rsidRPr="000A0CC1" w:rsidRDefault="000A0CC1" w:rsidP="000A0CC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71" w:tooltip="Статья 60 Документы об образовании и (или) о квалификации. Документы об обучении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60 Документы об образовании и (или) о квалификации. Документы об обучении</w:t>
        </w:r>
      </w:hyperlink>
    </w:p>
    <w:p w:rsidR="000A0CC1" w:rsidRPr="000A0CC1" w:rsidRDefault="000A0CC1" w:rsidP="000A0CC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72" w:tooltip="Статья 61 Прекращение образовательных отношений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61 Прекращение образовательных отношений</w:t>
        </w:r>
      </w:hyperlink>
    </w:p>
    <w:p w:rsidR="000A0CC1" w:rsidRPr="000A0CC1" w:rsidRDefault="000A0CC1" w:rsidP="000A0CC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73" w:tooltip="Статья 62 Восстановление в организации, осуществляющей образовательную деятельность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62 Восстановление в организации, осуществляющей образовательную деятельность</w:t>
        </w:r>
      </w:hyperlink>
    </w:p>
    <w:p w:rsidR="000A0CC1" w:rsidRPr="000A0CC1" w:rsidRDefault="000A0CC1" w:rsidP="000A0C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74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Глава 7 Общее образование</w:t>
        </w:r>
      </w:hyperlink>
    </w:p>
    <w:p w:rsidR="000A0CC1" w:rsidRPr="000A0CC1" w:rsidRDefault="000A0CC1" w:rsidP="000A0CC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75" w:tooltip="Статья 63 Общее образование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63 Общее образование</w:t>
        </w:r>
      </w:hyperlink>
    </w:p>
    <w:p w:rsidR="000A0CC1" w:rsidRPr="000A0CC1" w:rsidRDefault="000A0CC1" w:rsidP="000A0CC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76" w:tooltip="Статья 64 Дошкольное образование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64 Дошкольное образование</w:t>
        </w:r>
      </w:hyperlink>
    </w:p>
    <w:p w:rsidR="000A0CC1" w:rsidRPr="000A0CC1" w:rsidRDefault="000A0CC1" w:rsidP="000A0CC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77" w:tooltip="Статья 65 Плата, взимаемая с родителей (законных представителей) за присмотр и уход за детьми, осваивающими образовательные программы дошкольного образования в организациях, осуществляющих образовательную деятельность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65 Плата, взимаемая с родителей (законных представителей) за присмотр и уход за детьми, осваивающими образовательные программы дошкольного образования в организациях, осуществляющих образовательную деятельность</w:t>
        </w:r>
      </w:hyperlink>
    </w:p>
    <w:p w:rsidR="000A0CC1" w:rsidRPr="000A0CC1" w:rsidRDefault="000A0CC1" w:rsidP="000A0CC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78" w:tooltip="Статья 66 Начальное общее, основное общее и среднее общее образование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66 Начальное общее, основное общее и среднее общее образование</w:t>
        </w:r>
      </w:hyperlink>
    </w:p>
    <w:p w:rsidR="000A0CC1" w:rsidRPr="000A0CC1" w:rsidRDefault="000A0CC1" w:rsidP="000A0CC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79" w:tooltip="Статья 67 Организация приема на обучение по основным общеобразовательным программам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Статья 67 Организация приема на </w:t>
        </w:r>
        <w:proofErr w:type="gramStart"/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обучение</w:t>
        </w:r>
        <w:proofErr w:type="gramEnd"/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 по основным общеобразовательным программам</w:t>
        </w:r>
      </w:hyperlink>
    </w:p>
    <w:p w:rsidR="000A0CC1" w:rsidRPr="000A0CC1" w:rsidRDefault="000A0CC1" w:rsidP="000A0C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80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Глава 8 Профессиональное образование</w:t>
        </w:r>
      </w:hyperlink>
    </w:p>
    <w:p w:rsidR="000A0CC1" w:rsidRPr="000A0CC1" w:rsidRDefault="000A0CC1" w:rsidP="000A0CC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81" w:tooltip="Статья 68 Среднее профессиональное образование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68 Среднее профессиональное образование</w:t>
        </w:r>
      </w:hyperlink>
    </w:p>
    <w:p w:rsidR="000A0CC1" w:rsidRPr="000A0CC1" w:rsidRDefault="000A0CC1" w:rsidP="000A0CC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82" w:tooltip="Статья 69 Высшее образование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69 Высшее образование</w:t>
        </w:r>
      </w:hyperlink>
    </w:p>
    <w:p w:rsidR="000A0CC1" w:rsidRPr="000A0CC1" w:rsidRDefault="000A0CC1" w:rsidP="000A0CC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83" w:tooltip="Статья 70 Общие требования к организации приема на обучение по программам бакалавриата и программам специалитета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Статья 70 Общие требования к организации приема на </w:t>
        </w:r>
        <w:proofErr w:type="gramStart"/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обучение по программам</w:t>
        </w:r>
        <w:proofErr w:type="gramEnd"/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 </w:t>
        </w:r>
        <w:proofErr w:type="spellStart"/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бакалавриата</w:t>
        </w:r>
        <w:proofErr w:type="spellEnd"/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 и программам </w:t>
        </w:r>
        <w:proofErr w:type="spellStart"/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специалитета</w:t>
        </w:r>
        <w:proofErr w:type="spellEnd"/>
      </w:hyperlink>
    </w:p>
    <w:p w:rsidR="000A0CC1" w:rsidRPr="000A0CC1" w:rsidRDefault="000A0CC1" w:rsidP="000A0CC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84" w:tooltip="Статья 71 Особые права при приеме на обучение по программам бакалавриата и программам специалитета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Статья 71 Особые права при приеме на </w:t>
        </w:r>
        <w:proofErr w:type="gramStart"/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обучение по программам</w:t>
        </w:r>
        <w:proofErr w:type="gramEnd"/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 </w:t>
        </w:r>
        <w:proofErr w:type="spellStart"/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бакалавриата</w:t>
        </w:r>
        <w:proofErr w:type="spellEnd"/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 и программам </w:t>
        </w:r>
        <w:proofErr w:type="spellStart"/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специалитета</w:t>
        </w:r>
        <w:proofErr w:type="spellEnd"/>
      </w:hyperlink>
    </w:p>
    <w:p w:rsidR="000A0CC1" w:rsidRPr="000A0CC1" w:rsidRDefault="000A0CC1" w:rsidP="000A0CC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85" w:tooltip="Статья 72 Формы интеграции образовательной и научной (научно-исследовательской) деятельности в высшем образовании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72 Формы интеграции образовательной и научной (научно-исследовательской) деятельности в высшем образовании</w:t>
        </w:r>
      </w:hyperlink>
    </w:p>
    <w:p w:rsidR="000A0CC1" w:rsidRPr="000A0CC1" w:rsidRDefault="000A0CC1" w:rsidP="000A0C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86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Глава 9 Профессиональное обучение</w:t>
        </w:r>
      </w:hyperlink>
    </w:p>
    <w:p w:rsidR="000A0CC1" w:rsidRPr="000A0CC1" w:rsidRDefault="000A0CC1" w:rsidP="000A0CC1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87" w:tooltip="Статья 73 Организация профессионального обучения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73 Организация профессионального обучения</w:t>
        </w:r>
      </w:hyperlink>
    </w:p>
    <w:p w:rsidR="000A0CC1" w:rsidRPr="000A0CC1" w:rsidRDefault="000A0CC1" w:rsidP="000A0CC1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88" w:tooltip="Статья 74 Квалификационный экзамен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74 Квалификационный экзамен</w:t>
        </w:r>
      </w:hyperlink>
    </w:p>
    <w:p w:rsidR="000A0CC1" w:rsidRPr="000A0CC1" w:rsidRDefault="000A0CC1" w:rsidP="000A0C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89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Глава 10 Дополнительное образование</w:t>
        </w:r>
      </w:hyperlink>
    </w:p>
    <w:p w:rsidR="000A0CC1" w:rsidRPr="000A0CC1" w:rsidRDefault="000A0CC1" w:rsidP="000A0CC1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90" w:tooltip="Статья 75 Дополнительное образование детей и взрослых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75 Дополнительное образование детей и взрослых</w:t>
        </w:r>
      </w:hyperlink>
    </w:p>
    <w:p w:rsidR="000A0CC1" w:rsidRPr="000A0CC1" w:rsidRDefault="000A0CC1" w:rsidP="000A0CC1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91" w:tooltip="Статья 76 Дополнительное профессиональное образование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76 Дополнительное профессиональное образование</w:t>
        </w:r>
      </w:hyperlink>
    </w:p>
    <w:p w:rsidR="000A0CC1" w:rsidRPr="000A0CC1" w:rsidRDefault="000A0CC1" w:rsidP="000A0C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92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Глава 11 Особенности реализации некоторых видов образовательных программ и получения образования отдельными категориями обучающихся</w:t>
        </w:r>
      </w:hyperlink>
    </w:p>
    <w:p w:rsidR="000A0CC1" w:rsidRPr="000A0CC1" w:rsidRDefault="000A0CC1" w:rsidP="000A0CC1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93" w:tooltip="Статья 77 Организация получения образования лицами, проявившими выдающиеся способности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77 Организация получения образования лицами, проявившими выдающиеся способности</w:t>
        </w:r>
      </w:hyperlink>
    </w:p>
    <w:p w:rsidR="000A0CC1" w:rsidRPr="000A0CC1" w:rsidRDefault="000A0CC1" w:rsidP="000A0CC1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94" w:tooltip="Статья 78 Организация получения образования иностранными гражданами и лицами без гражданства в российских образовательных организациях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78 Организация получения образования иностранными гражданами и лицами без гражданства в российских образовательных организациях</w:t>
        </w:r>
      </w:hyperlink>
    </w:p>
    <w:p w:rsidR="000A0CC1" w:rsidRPr="000A0CC1" w:rsidRDefault="000A0CC1" w:rsidP="000A0CC1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95" w:tooltip="Статья 79 Организация получения образования обучающимися с ограниченными возможностями здоровья" w:history="1">
        <w:proofErr w:type="gramStart"/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79 Организация получения образования обучающимися с ограниченными возможностями здоровья</w:t>
        </w:r>
      </w:hyperlink>
      <w:proofErr w:type="gramEnd"/>
    </w:p>
    <w:p w:rsidR="000A0CC1" w:rsidRPr="000A0CC1" w:rsidRDefault="000A0CC1" w:rsidP="000A0CC1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96" w:tooltip="Статья 80 Организация предоставления образования лицам, осужденным к лишению свободы, к принудительным работам, подозреваемым и обвиняемым, содержащимся под стражей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80 Организация предоставления образования лицам, осужденным к лишению свободы, к принудительным работам, подозреваемым и обвиняемым, содержащимся под стражей</w:t>
        </w:r>
      </w:hyperlink>
    </w:p>
    <w:p w:rsidR="000A0CC1" w:rsidRPr="000A0CC1" w:rsidRDefault="000A0CC1" w:rsidP="000A0CC1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97" w:tooltip="Статья 81 Особенности реализации профессиональных образовательных программ и деятельности образовательных организаций федеральных государственных органов, осуществляющих подготовку кадров в интересах обороны и безопасности государства, обеспечения законности и правопорядка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81 Особенности реализации профессиональных образовательных программ и деятельности образовательных организаций федеральных государственных органов, осуществляющих подготовку кадров в интересах обороны и безопасности государства, обеспечения законности и правопорядка</w:t>
        </w:r>
      </w:hyperlink>
    </w:p>
    <w:p w:rsidR="000A0CC1" w:rsidRPr="000A0CC1" w:rsidRDefault="000A0CC1" w:rsidP="000A0CC1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98" w:tooltip="Статья 82 Особенности реализации профессиональных образовательных программ медицинского образования и фармацевтического образования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82 Особенности реализации профессиональных образовательных программ медицинского образования и фармацевтического образования</w:t>
        </w:r>
      </w:hyperlink>
    </w:p>
    <w:p w:rsidR="000A0CC1" w:rsidRPr="000A0CC1" w:rsidRDefault="000A0CC1" w:rsidP="000A0CC1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99" w:tooltip="Статья 83 Особенности реализации образовательных программ в области искусств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83 Особенности реализации образовательных программ в области искусств</w:t>
        </w:r>
      </w:hyperlink>
    </w:p>
    <w:p w:rsidR="000A0CC1" w:rsidRPr="000A0CC1" w:rsidRDefault="000A0CC1" w:rsidP="000A0CC1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00" w:tooltip="Статья 84 Особенности реализации образовательных программ в области физической культуры и спорта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84 Особенности реализации образовательных программ в области физической культуры и спорта</w:t>
        </w:r>
      </w:hyperlink>
    </w:p>
    <w:p w:rsidR="000A0CC1" w:rsidRPr="000A0CC1" w:rsidRDefault="000A0CC1" w:rsidP="000A0CC1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01" w:tooltip="Статья 85 Особенности реализации образовательных программ в области подготовки специалистов авиационного персонала гражданской авиации, членов экипажей судов в соответствии с международными требованиями, а также в области подготовки работников железнодорожного транспорта, непосредственно связанных с движением поездов и маневровой работой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85 Особенности реализации образовательных программ в области подготовки специалистов авиационного персонала гражданской авиации, членов экипажей судов в соответствии с международными требованиями, а также в области подготовки работников железнодорожного транспорта, непосредственно связанных с движением поездов и маневровой работой</w:t>
        </w:r>
      </w:hyperlink>
    </w:p>
    <w:p w:rsidR="000A0CC1" w:rsidRPr="000A0CC1" w:rsidRDefault="000A0CC1" w:rsidP="000A0CC1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02" w:tooltip="Статья 85.1 Особенности реализации образовательных программ в области подготовки сил обеспечения транспортной безопасности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85.1 Особенности реализации образовательных программ в области подготовки сил обеспечения транспортной безопасности</w:t>
        </w:r>
      </w:hyperlink>
    </w:p>
    <w:p w:rsidR="000A0CC1" w:rsidRPr="000A0CC1" w:rsidRDefault="000A0CC1" w:rsidP="000A0CC1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03" w:tooltip="Статья 86 Обучение по дополнительным общеразвивающим образовательным программам, имеющим целью подготовку несовершеннолетних обучающихся к военной или иной государственной службе, в общеобразовательных организациях, профессиональных образовательных организациях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Статья 86 Обучение по дополнительным </w:t>
        </w:r>
        <w:proofErr w:type="spellStart"/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общеразвивающим</w:t>
        </w:r>
        <w:proofErr w:type="spellEnd"/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 образовательным программам, имеющим целью подготовку несовершеннолетних обучающихся к военной или иной государственной службе, в общеобразовательных организациях, профессиональных образовательных организациях</w:t>
        </w:r>
      </w:hyperlink>
    </w:p>
    <w:p w:rsidR="000A0CC1" w:rsidRPr="000A0CC1" w:rsidRDefault="000A0CC1" w:rsidP="000A0CC1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04" w:tooltip="Статья 87 Особенности изучения основ духовно-нравственной культуры народов Российской Федерации. Особенности получения теологического и религиозного образования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Статья 87 Особенности </w:t>
        </w:r>
        <w:proofErr w:type="gramStart"/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изучения основ духовно-нравственной культуры народов Российской Федерации</w:t>
        </w:r>
        <w:proofErr w:type="gramEnd"/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. Особенности получения теологического и религиозного образования</w:t>
        </w:r>
      </w:hyperlink>
    </w:p>
    <w:p w:rsidR="000A0CC1" w:rsidRPr="000A0CC1" w:rsidRDefault="000A0CC1" w:rsidP="000A0CC1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05" w:tooltip="Статья 88 Особенности реализации основных общеобразовательных программ в загранучреждениях Министерства иностранных дел Российской Федерации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88 Особенности реализации основных общеобразовательных программ в загранучреждениях Министерства иностранных дел Российской Федерации</w:t>
        </w:r>
      </w:hyperlink>
    </w:p>
    <w:p w:rsidR="000A0CC1" w:rsidRPr="000A0CC1" w:rsidRDefault="000A0CC1" w:rsidP="000A0C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06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Глава 12 Управление системой образования. Государственная регламентация образовательной деятельности</w:t>
        </w:r>
      </w:hyperlink>
    </w:p>
    <w:p w:rsidR="000A0CC1" w:rsidRPr="000A0CC1" w:rsidRDefault="000A0CC1" w:rsidP="000A0CC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07" w:tooltip="Статья 98.1 Обеспечение размещения информации о предоставлении мер социальной поддержки и иных социальных гарантий обучающимся, педагогическим работникам и руководителям образовательных организаций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98.1 Обеспечение размещения информации о предоставлении мер социальной поддержки и иных социальных гарантий обучающимся, педагогическим работникам и руководителям образовательных организаций</w:t>
        </w:r>
      </w:hyperlink>
    </w:p>
    <w:p w:rsidR="000A0CC1" w:rsidRPr="000A0CC1" w:rsidRDefault="000A0CC1" w:rsidP="000A0CC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08" w:tooltip="Статья 89 Управление системой образования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89 Управление системой образования</w:t>
        </w:r>
      </w:hyperlink>
    </w:p>
    <w:p w:rsidR="000A0CC1" w:rsidRPr="000A0CC1" w:rsidRDefault="000A0CC1" w:rsidP="000A0CC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09" w:tooltip="Статья 90 Государственная регламентация образовательной деятельности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90 Государственная регламентация образовательной деятельности</w:t>
        </w:r>
      </w:hyperlink>
    </w:p>
    <w:p w:rsidR="000A0CC1" w:rsidRPr="000A0CC1" w:rsidRDefault="000A0CC1" w:rsidP="000A0CC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10" w:tooltip="Статья 91 Лицензирование образовательной деятельности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91 Лицензирование образовательной деятельности</w:t>
        </w:r>
      </w:hyperlink>
    </w:p>
    <w:p w:rsidR="000A0CC1" w:rsidRPr="000A0CC1" w:rsidRDefault="000A0CC1" w:rsidP="000A0CC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11" w:tooltip="Статья 92 Государственная аккредитация образовательной деятельности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92 Государственная аккредитация образовательной деятельности</w:t>
        </w:r>
      </w:hyperlink>
    </w:p>
    <w:p w:rsidR="000A0CC1" w:rsidRPr="000A0CC1" w:rsidRDefault="000A0CC1" w:rsidP="000A0CC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12" w:tooltip="Статья 93 Государственный контроль (надзор) в сфере образования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93 Государственный контроль (надзор) в сфере образования</w:t>
        </w:r>
      </w:hyperlink>
    </w:p>
    <w:p w:rsidR="000A0CC1" w:rsidRPr="000A0CC1" w:rsidRDefault="000A0CC1" w:rsidP="000A0CC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13" w:tooltip="Статья 94 Педагогическая экспертиза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94 Педагогическая экспертиза</w:t>
        </w:r>
      </w:hyperlink>
    </w:p>
    <w:p w:rsidR="000A0CC1" w:rsidRPr="000A0CC1" w:rsidRDefault="000A0CC1" w:rsidP="000A0CC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14" w:tooltip="Статья 95 Независимая оценка качества образования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95 Независимая оценка качества образования</w:t>
        </w:r>
      </w:hyperlink>
    </w:p>
    <w:p w:rsidR="000A0CC1" w:rsidRPr="000A0CC1" w:rsidRDefault="000A0CC1" w:rsidP="000A0CC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15" w:tooltip="Статья 95.1 Независимая оценка качества подготовки обучающихся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Статья 95.1 Независимая оценка качества подготовки </w:t>
        </w:r>
        <w:proofErr w:type="gramStart"/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обучающихся</w:t>
        </w:r>
        <w:proofErr w:type="gramEnd"/>
      </w:hyperlink>
    </w:p>
    <w:p w:rsidR="000A0CC1" w:rsidRPr="000A0CC1" w:rsidRDefault="000A0CC1" w:rsidP="000A0CC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16" w:tooltip="Статья 95.2 Независимая оценка качества образовательной деятельности организаций, осуществляющих образовательную деятельность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95.2 Независимая оценка качества образовательной деятельности организаций, осуществляющих образовательную деятельность</w:t>
        </w:r>
      </w:hyperlink>
    </w:p>
    <w:p w:rsidR="000A0CC1" w:rsidRPr="000A0CC1" w:rsidRDefault="000A0CC1" w:rsidP="000A0CC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17" w:tooltip="Статья 96 Общественная аккредитация организаций, осуществляющих образовательную деятельность. Профессионально-общественная аккредитация образовательных программ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96 Общественная аккредитация организаций, осуществляющих образовательную деятельность. Профессионально-общественная аккредитация образовательных программ</w:t>
        </w:r>
      </w:hyperlink>
    </w:p>
    <w:p w:rsidR="000A0CC1" w:rsidRPr="000A0CC1" w:rsidRDefault="000A0CC1" w:rsidP="000A0CC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18" w:tooltip="Статья 97 Информационная открытость системы образования. Мониторинг в системе образования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97 Информационная открытость системы образования. Мониторинг в системе образования</w:t>
        </w:r>
      </w:hyperlink>
    </w:p>
    <w:p w:rsidR="000A0CC1" w:rsidRPr="000A0CC1" w:rsidRDefault="000A0CC1" w:rsidP="000A0CC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19" w:tooltip="Статья 98 Информационные системы в системе образования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98 Информационные системы в системе образования</w:t>
        </w:r>
      </w:hyperlink>
    </w:p>
    <w:p w:rsidR="000A0CC1" w:rsidRPr="000A0CC1" w:rsidRDefault="000A0CC1" w:rsidP="000A0C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20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Глава 13 Экономическая деятельность и финансовое обеспечение в сфере образования</w:t>
        </w:r>
      </w:hyperlink>
    </w:p>
    <w:p w:rsidR="000A0CC1" w:rsidRPr="000A0CC1" w:rsidRDefault="000A0CC1" w:rsidP="000A0CC1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21" w:tooltip="Статья 99 Особенности финансового обеспечения оказания государственных и муниципальных услуг в сфере образования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99 Особенности финансового обеспечения оказания государственных и муниципальных услуг в сфере образования</w:t>
        </w:r>
      </w:hyperlink>
    </w:p>
    <w:p w:rsidR="000A0CC1" w:rsidRPr="000A0CC1" w:rsidRDefault="000A0CC1" w:rsidP="000A0CC1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22" w:tooltip="Статья 100 Контрольные цифры приема на обучение за счет бюджетных ассигнований федерального бюджета, бюджетов субъектов Российской Федерации, местных бюджетов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100 Контрольные цифры приема на обучение за счет бюджетных ассигнований федерального бюджета, бюджетов субъектов Российской Федерации, местных бюджетов</w:t>
        </w:r>
      </w:hyperlink>
    </w:p>
    <w:p w:rsidR="000A0CC1" w:rsidRPr="000A0CC1" w:rsidRDefault="000A0CC1" w:rsidP="000A0CC1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23" w:tooltip="Статья 101 Осуществление образовательной деятельности за счет средств физических лиц и юридических лиц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101 Осуществление образовательной деятельности за счет средств физических лиц и юридических лиц</w:t>
        </w:r>
      </w:hyperlink>
    </w:p>
    <w:p w:rsidR="000A0CC1" w:rsidRPr="000A0CC1" w:rsidRDefault="000A0CC1" w:rsidP="000A0CC1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24" w:tooltip="Статья 102 Имущество образовательных организаций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102 Имущество образовательных организаций</w:t>
        </w:r>
      </w:hyperlink>
    </w:p>
    <w:p w:rsidR="000A0CC1" w:rsidRPr="000A0CC1" w:rsidRDefault="000A0CC1" w:rsidP="000A0CC1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25" w:tooltip="Статья 103 Создание образовательными организациями высшего образования хозяйственных обществ и хозяйственных партнерств, деятельность которых заключается в практическом применении (внедрении) результатов интеллектуальной деятельности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103 Создание образовательными организациями высшего образования хозяйственных обществ и хозяйственных партнерств, деятельность которых заключается в практическом применении (внедрении) результатов интеллектуальной деятельности</w:t>
        </w:r>
      </w:hyperlink>
    </w:p>
    <w:p w:rsidR="000A0CC1" w:rsidRPr="000A0CC1" w:rsidRDefault="000A0CC1" w:rsidP="000A0CC1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26" w:tooltip="Статья 104 Образовательное кредитование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104 Образовательное кредитование</w:t>
        </w:r>
      </w:hyperlink>
    </w:p>
    <w:p w:rsidR="000A0CC1" w:rsidRPr="000A0CC1" w:rsidRDefault="000A0CC1" w:rsidP="000A0C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27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Глава 14 Международное сотрудничество в сфере образования</w:t>
        </w:r>
      </w:hyperlink>
    </w:p>
    <w:p w:rsidR="000A0CC1" w:rsidRPr="000A0CC1" w:rsidRDefault="000A0CC1" w:rsidP="000A0CC1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28" w:tooltip="Статья 105 Формы и направления международного сотрудничества в сфере образования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105 Формы и направления международного сотрудничества в сфере образования</w:t>
        </w:r>
      </w:hyperlink>
    </w:p>
    <w:p w:rsidR="000A0CC1" w:rsidRPr="000A0CC1" w:rsidRDefault="000A0CC1" w:rsidP="000A0CC1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29" w:tooltip="Статья 106 Подтверждение документов об образовании и (или) о квалификации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106 Подтверждение документов об образовании и (или) о квалификации</w:t>
        </w:r>
      </w:hyperlink>
    </w:p>
    <w:p w:rsidR="000A0CC1" w:rsidRPr="000A0CC1" w:rsidRDefault="000A0CC1" w:rsidP="000A0CC1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30" w:tooltip="Статья 107 Признание образования и (или) квалификации, полученных в иностранном государстве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Статья 107 Признание образования и (или) квалификации, </w:t>
        </w:r>
        <w:proofErr w:type="gramStart"/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полученных</w:t>
        </w:r>
        <w:proofErr w:type="gramEnd"/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 в иностранном государстве</w:t>
        </w:r>
      </w:hyperlink>
    </w:p>
    <w:p w:rsidR="000A0CC1" w:rsidRPr="000A0CC1" w:rsidRDefault="000A0CC1" w:rsidP="000A0C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31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Глава 15 Заключительные положения закона</w:t>
        </w:r>
      </w:hyperlink>
    </w:p>
    <w:p w:rsidR="000A0CC1" w:rsidRPr="000A0CC1" w:rsidRDefault="000A0CC1" w:rsidP="000A0CC1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32" w:tooltip="Статья 108 Заключительные положения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108 Заключительные положения</w:t>
        </w:r>
      </w:hyperlink>
    </w:p>
    <w:p w:rsidR="000A0CC1" w:rsidRPr="000A0CC1" w:rsidRDefault="000A0CC1" w:rsidP="000A0CC1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33" w:tooltip="Статья 109 Признание не действующими на территории Российской Федерации отдельных законодательных актов Союза ССР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109 Признание не действующими на территории Российской Федерации отдельных законодательных актов Союза ССР</w:t>
        </w:r>
      </w:hyperlink>
    </w:p>
    <w:p w:rsidR="000A0CC1" w:rsidRPr="000A0CC1" w:rsidRDefault="000A0CC1" w:rsidP="000A0CC1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34" w:tooltip="Статья 110 Признание утратившими силу отдельных законодательных актов (положений законодательных актов) РСФСР и Российской Федерации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Статья 110 Признание </w:t>
        </w:r>
        <w:proofErr w:type="gramStart"/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утратившими</w:t>
        </w:r>
        <w:proofErr w:type="gramEnd"/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 силу отдельных законодательных актов (положений законодательных актов) РСФСР и Российской Федерации</w:t>
        </w:r>
      </w:hyperlink>
    </w:p>
    <w:p w:rsidR="000A0CC1" w:rsidRPr="000A0CC1" w:rsidRDefault="000A0CC1" w:rsidP="000A0CC1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35" w:tooltip="Статья 111 Порядок вступления в силу настоящего Федерального закона" w:history="1">
        <w:r w:rsidRPr="000A0C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Статья 111 Порядок вступления в силу настоящего Федерального закона</w:t>
        </w:r>
      </w:hyperlink>
    </w:p>
    <w:p w:rsidR="000A0CC1" w:rsidRPr="000A0CC1" w:rsidRDefault="000A0CC1" w:rsidP="000A0CC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0A0CC1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Ключевые функции 273-ФЗ об образовании</w:t>
      </w:r>
    </w:p>
    <w:p w:rsidR="000A0CC1" w:rsidRPr="000A0CC1" w:rsidRDefault="000A0CC1" w:rsidP="000A0CC1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0CC1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определение основных понятий образовательной системы и работающих в ней взаимоотношений;</w:t>
      </w:r>
    </w:p>
    <w:p w:rsidR="000A0CC1" w:rsidRPr="000A0CC1" w:rsidRDefault="000A0CC1" w:rsidP="000A0CC1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0CC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законодательное регулирование системы платного и бесплатного обучения;</w:t>
      </w:r>
    </w:p>
    <w:p w:rsidR="000A0CC1" w:rsidRPr="000A0CC1" w:rsidRDefault="000A0CC1" w:rsidP="000A0CC1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0CC1">
        <w:rPr>
          <w:rFonts w:ascii="Times New Roman" w:eastAsia="Times New Roman" w:hAnsi="Times New Roman" w:cs="Times New Roman"/>
          <w:sz w:val="24"/>
          <w:szCs w:val="24"/>
          <w:lang w:eastAsia="ru-RU"/>
        </w:rPr>
        <w:t>гармонизация всех правовых документов касающихся получения образования, преподавания, экзаменационных процессов, льгот и привилегий для учащихся и педагогов;</w:t>
      </w:r>
    </w:p>
    <w:p w:rsidR="000A0CC1" w:rsidRPr="000A0CC1" w:rsidRDefault="000A0CC1" w:rsidP="000A0CC1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0CC1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правовых гарантийных обязательств, позволяющих гражданам страны обучаться в рамках свободы личного выбора;</w:t>
      </w:r>
    </w:p>
    <w:p w:rsidR="000A0CC1" w:rsidRPr="000A0CC1" w:rsidRDefault="000A0CC1" w:rsidP="000A0CC1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0CC1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определение возможностей иностранных граждан в российской образовательной системе;</w:t>
      </w:r>
    </w:p>
    <w:p w:rsidR="000A0CC1" w:rsidRPr="000A0CC1" w:rsidRDefault="000A0CC1" w:rsidP="000A0CC1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0CC1">
        <w:rPr>
          <w:rFonts w:ascii="Times New Roman" w:eastAsia="Times New Roman" w:hAnsi="Times New Roman" w:cs="Times New Roman"/>
          <w:sz w:val="24"/>
          <w:szCs w:val="24"/>
          <w:lang w:eastAsia="ru-RU"/>
        </w:rPr>
        <w:t>дифференцирование полномочий законодательной и исполнительной власти различных уровней в данном секторе;</w:t>
      </w:r>
    </w:p>
    <w:p w:rsidR="000A0CC1" w:rsidRPr="000A0CC1" w:rsidRDefault="000A0CC1" w:rsidP="000A0CC1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0CC1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описание вариантов стимулирования и содействия гражданам, проявляющим уникальные успехи в области обучения и преподавания;</w:t>
      </w:r>
    </w:p>
    <w:p w:rsidR="000A0CC1" w:rsidRPr="000A0CC1" w:rsidRDefault="000A0CC1" w:rsidP="000A0CC1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0CC1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определение статуса, возможностей, прав и обязанностей профессиональных преподавателей, учеников, родителей и опекунов;</w:t>
      </w:r>
    </w:p>
    <w:p w:rsidR="000A0CC1" w:rsidRPr="000A0CC1" w:rsidRDefault="000A0CC1" w:rsidP="000A0CC1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0CC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полное описание структуры и принципов работы образовательных отношений;</w:t>
      </w:r>
    </w:p>
    <w:p w:rsidR="000A0CC1" w:rsidRPr="000A0CC1" w:rsidRDefault="000A0CC1" w:rsidP="000A0CC1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0CC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правовое определение и регулирование социальных, экономических и финансовых взаимоотношений в образовательной отрасли;</w:t>
      </w:r>
    </w:p>
    <w:p w:rsidR="000A0CC1" w:rsidRPr="000A0CC1" w:rsidRDefault="000A0CC1" w:rsidP="000A0CC1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0CC1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регламентация работы инновационного сектора в системе обучения и преподавания</w:t>
      </w:r>
    </w:p>
    <w:p w:rsidR="000A0CC1" w:rsidRPr="000A0CC1" w:rsidRDefault="000A0CC1" w:rsidP="000A0CC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0CC1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образовательных процессов в рамках описанных функций и правил предоставляет возможность перевести всю систему на рельсы интенсивного бесконфликтного развития. Правовой аппарат, предлагаемый законом, охватывает все ключевые процессы и догмы, позволяя участникам образовательных отношений в полной мере пользоваться принципами равноправия, справедливости и гуманности.</w:t>
      </w:r>
    </w:p>
    <w:p w:rsidR="000A0CC1" w:rsidRPr="000A0CC1" w:rsidRDefault="000A0CC1" w:rsidP="000A0CC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0A0CC1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lastRenderedPageBreak/>
        <w:t>Последняя редакция Закона об образовании 2018. Основные нововведения</w:t>
      </w:r>
    </w:p>
    <w:p w:rsidR="000A0CC1" w:rsidRPr="000A0CC1" w:rsidRDefault="000A0CC1" w:rsidP="000A0CC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0CC1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Последняя редакция практически завершила основной этап эволюции этого основополагающего законодательного инструмента, ставшего основой эволюционной стабильности образовательной платформы в нашей стране. Внесённые изменения коснулись таких важных направлений как создание так называемых электронных школ с удалёнными уроками, ликвидацию в средних школах второй и третьей смены, снижение объёма отчетных документов педагогов.</w:t>
      </w:r>
    </w:p>
    <w:p w:rsidR="000A0CC1" w:rsidRPr="000A0CC1" w:rsidRDefault="000A0CC1" w:rsidP="000A0CC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0CC1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Внедрение общероссийского института всеобщего повышения профессионализма педагогов – ещё одно важное нововведение, позволяющее учителям постоянно совершенствовать свои знания и умения со всеми вытекающими преимуществами.</w:t>
      </w:r>
    </w:p>
    <w:p w:rsidR="000A0CC1" w:rsidRPr="000A0CC1" w:rsidRDefault="000A0CC1" w:rsidP="000A0CC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0CC1">
        <w:rPr>
          <w:rFonts w:ascii="Times New Roman" w:eastAsia="Times New Roman" w:hAnsi="Times New Roman" w:cs="Times New Roman"/>
          <w:sz w:val="24"/>
          <w:szCs w:val="24"/>
          <w:lang w:eastAsia="ru-RU"/>
        </w:rPr>
        <w:t>Отдельным пунктом выделена приоритетность изучения русского языка и литературы, выражающаяся в таких масштабных мероприятиях как Тотальный диктант, охватывающий все регионы России.</w:t>
      </w:r>
    </w:p>
    <w:p w:rsidR="000A0CC1" w:rsidRPr="000A0CC1" w:rsidRDefault="000A0CC1" w:rsidP="000A0CC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0CC1">
        <w:rPr>
          <w:rFonts w:ascii="Times New Roman" w:eastAsia="Times New Roman" w:hAnsi="Times New Roman" w:cs="Times New Roman"/>
          <w:sz w:val="24"/>
          <w:szCs w:val="24"/>
          <w:lang w:eastAsia="ru-RU"/>
        </w:rPr>
        <w:t>Кроме того, последняя редакция регламентировала следующие знаковые моменты:</w:t>
      </w:r>
    </w:p>
    <w:p w:rsidR="000A0CC1" w:rsidRPr="000A0CC1" w:rsidRDefault="000A0CC1" w:rsidP="000A0CC1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0CC1">
        <w:rPr>
          <w:rFonts w:ascii="Times New Roman" w:eastAsia="Times New Roman" w:hAnsi="Times New Roman" w:cs="Times New Roman"/>
          <w:sz w:val="24"/>
          <w:szCs w:val="24"/>
          <w:lang w:eastAsia="ru-RU"/>
        </w:rPr>
        <w:t>гимназии и лицеи отныне приравниваются к общеобразовательным школам. Это позволяет всему населению страны получать доступ к полному пакету современных программ;</w:t>
      </w:r>
    </w:p>
    <w:p w:rsidR="000A0CC1" w:rsidRPr="000A0CC1" w:rsidRDefault="000A0CC1" w:rsidP="000A0CC1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0CC1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определена возможность составления индивидуального графика обучения для учеников, которые по тем или иным весомым причинам не могут посещать школу наравне с остальными учащимися. В частности, речь идёт о спортсменах и гастролирующих музыкантах, для которых теперь можно составлять персональные учебные программы;</w:t>
      </w:r>
    </w:p>
    <w:p w:rsidR="000A0CC1" w:rsidRPr="000A0CC1" w:rsidRDefault="000A0CC1" w:rsidP="000A0CC1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0CC1">
        <w:rPr>
          <w:rFonts w:ascii="Times New Roman" w:eastAsia="Times New Roman" w:hAnsi="Times New Roman" w:cs="Times New Roman"/>
          <w:sz w:val="24"/>
          <w:szCs w:val="24"/>
          <w:lang w:eastAsia="ru-RU"/>
        </w:rPr>
        <w:t>в законе отменяются льготы для детей-сирот при поступлении в высшие учебные заведения. Но в целях соблюдения социальной справедливости для таких детей будут организованы бесплатные подготовительные курсы;</w:t>
      </w:r>
    </w:p>
    <w:p w:rsidR="000A0CC1" w:rsidRPr="000A0CC1" w:rsidRDefault="000A0CC1" w:rsidP="000A0CC1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0CC1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работы учителей будет проводиться преимущественно в удалённом режиме без бюрократической волокиты и бумажного документооборота</w:t>
      </w:r>
    </w:p>
    <w:p w:rsidR="000A0CC1" w:rsidRPr="000A0CC1" w:rsidRDefault="000A0CC1" w:rsidP="000A0CC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0CC1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Новый Закон об образовании РФ – это мощный правовой регулятор одной из самых важных социальных сфер, от прогресса которой напрямую зависит будущее страны. В дальнейшем этот законодательный акт получит новое развитие с ориентацией на инновационные технологии и быстро растущие социальные запросы.</w:t>
      </w:r>
    </w:p>
    <w:p w:rsidR="0050755E" w:rsidRDefault="0050755E"/>
    <w:sectPr w:rsidR="0050755E" w:rsidSect="005075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4191B"/>
    <w:multiLevelType w:val="multilevel"/>
    <w:tmpl w:val="918629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0C77FCA"/>
    <w:multiLevelType w:val="multilevel"/>
    <w:tmpl w:val="94C854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C8C1081"/>
    <w:multiLevelType w:val="multilevel"/>
    <w:tmpl w:val="9FBA1D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3B66D7B"/>
    <w:multiLevelType w:val="multilevel"/>
    <w:tmpl w:val="8AA2E0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DA033F2"/>
    <w:multiLevelType w:val="multilevel"/>
    <w:tmpl w:val="B8F055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4BB6156"/>
    <w:multiLevelType w:val="multilevel"/>
    <w:tmpl w:val="CABAF5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ADF6039"/>
    <w:multiLevelType w:val="multilevel"/>
    <w:tmpl w:val="845C48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AB741FE"/>
    <w:multiLevelType w:val="multilevel"/>
    <w:tmpl w:val="BA26B8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FDA4243"/>
    <w:multiLevelType w:val="multilevel"/>
    <w:tmpl w:val="8A80C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531367D"/>
    <w:multiLevelType w:val="multilevel"/>
    <w:tmpl w:val="53541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4231169"/>
    <w:multiLevelType w:val="multilevel"/>
    <w:tmpl w:val="15B664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5D1052B"/>
    <w:multiLevelType w:val="multilevel"/>
    <w:tmpl w:val="C8EEDC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88A6F21"/>
    <w:multiLevelType w:val="multilevel"/>
    <w:tmpl w:val="304C51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8BC677C"/>
    <w:multiLevelType w:val="multilevel"/>
    <w:tmpl w:val="AB58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FDA6DD7"/>
    <w:multiLevelType w:val="multilevel"/>
    <w:tmpl w:val="52E46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BA309FD"/>
    <w:multiLevelType w:val="multilevel"/>
    <w:tmpl w:val="E348C0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8DF4F86"/>
    <w:multiLevelType w:val="multilevel"/>
    <w:tmpl w:val="293C4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EF26BCE"/>
    <w:multiLevelType w:val="multilevel"/>
    <w:tmpl w:val="088891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7"/>
  </w:num>
  <w:num w:numId="3">
    <w:abstractNumId w:val="9"/>
  </w:num>
  <w:num w:numId="4">
    <w:abstractNumId w:val="6"/>
  </w:num>
  <w:num w:numId="5">
    <w:abstractNumId w:val="16"/>
  </w:num>
  <w:num w:numId="6">
    <w:abstractNumId w:val="11"/>
  </w:num>
  <w:num w:numId="7">
    <w:abstractNumId w:val="0"/>
  </w:num>
  <w:num w:numId="8">
    <w:abstractNumId w:val="13"/>
  </w:num>
  <w:num w:numId="9">
    <w:abstractNumId w:val="8"/>
  </w:num>
  <w:num w:numId="10">
    <w:abstractNumId w:val="15"/>
  </w:num>
  <w:num w:numId="11">
    <w:abstractNumId w:val="5"/>
  </w:num>
  <w:num w:numId="12">
    <w:abstractNumId w:val="1"/>
  </w:num>
  <w:num w:numId="13">
    <w:abstractNumId w:val="14"/>
  </w:num>
  <w:num w:numId="14">
    <w:abstractNumId w:val="12"/>
  </w:num>
  <w:num w:numId="15">
    <w:abstractNumId w:val="10"/>
  </w:num>
  <w:num w:numId="16">
    <w:abstractNumId w:val="2"/>
  </w:num>
  <w:num w:numId="17">
    <w:abstractNumId w:val="3"/>
  </w:num>
  <w:num w:numId="18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A0CC1"/>
    <w:rsid w:val="000A0CC1"/>
    <w:rsid w:val="005075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755E"/>
  </w:style>
  <w:style w:type="paragraph" w:styleId="1">
    <w:name w:val="heading 1"/>
    <w:basedOn w:val="a"/>
    <w:link w:val="10"/>
    <w:uiPriority w:val="9"/>
    <w:qFormat/>
    <w:rsid w:val="000A0CC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0A0CC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A0CC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0A0CC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Strong"/>
    <w:basedOn w:val="a0"/>
    <w:uiPriority w:val="22"/>
    <w:qFormat/>
    <w:rsid w:val="000A0CC1"/>
    <w:rPr>
      <w:b/>
      <w:bCs/>
    </w:rPr>
  </w:style>
  <w:style w:type="character" w:styleId="a4">
    <w:name w:val="Hyperlink"/>
    <w:basedOn w:val="a0"/>
    <w:uiPriority w:val="99"/>
    <w:semiHidden/>
    <w:unhideWhenUsed/>
    <w:rsid w:val="000A0CC1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0A0C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226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02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12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379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6568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958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095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0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183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388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22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526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270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09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342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632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013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11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055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79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zakon-ob-obrazovanii.ru/19.html" TargetMode="External"/><Relationship Id="rId117" Type="http://schemas.openxmlformats.org/officeDocument/2006/relationships/hyperlink" Target="http://zakon-ob-obrazovanii.ru/96.html" TargetMode="External"/><Relationship Id="rId21" Type="http://schemas.openxmlformats.org/officeDocument/2006/relationships/hyperlink" Target="http://zakon-ob-obrazovanii.ru/14.html" TargetMode="External"/><Relationship Id="rId42" Type="http://schemas.openxmlformats.org/officeDocument/2006/relationships/hyperlink" Target="http://zakon-ob-obrazovanii.ru/33.html" TargetMode="External"/><Relationship Id="rId47" Type="http://schemas.openxmlformats.org/officeDocument/2006/relationships/hyperlink" Target="http://zakon-ob-obrazovanii.ru/38.html" TargetMode="External"/><Relationship Id="rId63" Type="http://schemas.openxmlformats.org/officeDocument/2006/relationships/hyperlink" Target="http://zakon-ob-obrazovanii.ru/glava-6.html" TargetMode="External"/><Relationship Id="rId68" Type="http://schemas.openxmlformats.org/officeDocument/2006/relationships/hyperlink" Target="http://zakon-ob-obrazovanii.ru/57.html" TargetMode="External"/><Relationship Id="rId84" Type="http://schemas.openxmlformats.org/officeDocument/2006/relationships/hyperlink" Target="http://zakon-ob-obrazovanii.ru/71.html" TargetMode="External"/><Relationship Id="rId89" Type="http://schemas.openxmlformats.org/officeDocument/2006/relationships/hyperlink" Target="http://zakon-ob-obrazovanii.ru/glava-10.html" TargetMode="External"/><Relationship Id="rId112" Type="http://schemas.openxmlformats.org/officeDocument/2006/relationships/hyperlink" Target="http://zakon-ob-obrazovanii.ru/93.html" TargetMode="External"/><Relationship Id="rId133" Type="http://schemas.openxmlformats.org/officeDocument/2006/relationships/hyperlink" Target="http://zakon-ob-obrazovanii.ru/109.html" TargetMode="External"/><Relationship Id="rId16" Type="http://schemas.openxmlformats.org/officeDocument/2006/relationships/hyperlink" Target="http://zakon-ob-obrazovanii.ru/glava-2.html" TargetMode="External"/><Relationship Id="rId107" Type="http://schemas.openxmlformats.org/officeDocument/2006/relationships/hyperlink" Target="http://zakon-ob-obrazovanii.ru/98.1.html" TargetMode="External"/><Relationship Id="rId11" Type="http://schemas.openxmlformats.org/officeDocument/2006/relationships/hyperlink" Target="http://zakon-ob-obrazovanii.ru/5.html" TargetMode="External"/><Relationship Id="rId32" Type="http://schemas.openxmlformats.org/officeDocument/2006/relationships/hyperlink" Target="http://zakon-ob-obrazovanii.ru/24.html" TargetMode="External"/><Relationship Id="rId37" Type="http://schemas.openxmlformats.org/officeDocument/2006/relationships/hyperlink" Target="http://zakon-ob-obrazovanii.ru/29.html" TargetMode="External"/><Relationship Id="rId53" Type="http://schemas.openxmlformats.org/officeDocument/2006/relationships/hyperlink" Target="http://zakon-ob-obrazovanii.ru/44.html" TargetMode="External"/><Relationship Id="rId58" Type="http://schemas.openxmlformats.org/officeDocument/2006/relationships/hyperlink" Target="http://zakon-ob-obrazovanii.ru/48.html" TargetMode="External"/><Relationship Id="rId74" Type="http://schemas.openxmlformats.org/officeDocument/2006/relationships/hyperlink" Target="http://zakon-ob-obrazovanii.ru/glava-7.html" TargetMode="External"/><Relationship Id="rId79" Type="http://schemas.openxmlformats.org/officeDocument/2006/relationships/hyperlink" Target="http://zakon-ob-obrazovanii.ru/67.html" TargetMode="External"/><Relationship Id="rId102" Type="http://schemas.openxmlformats.org/officeDocument/2006/relationships/hyperlink" Target="http://zakon-ob-obrazovanii.ru/85.1.html" TargetMode="External"/><Relationship Id="rId123" Type="http://schemas.openxmlformats.org/officeDocument/2006/relationships/hyperlink" Target="http://zakon-ob-obrazovanii.ru/101.html" TargetMode="External"/><Relationship Id="rId128" Type="http://schemas.openxmlformats.org/officeDocument/2006/relationships/hyperlink" Target="http://zakon-ob-obrazovanii.ru/105.html" TargetMode="External"/><Relationship Id="rId5" Type="http://schemas.openxmlformats.org/officeDocument/2006/relationships/hyperlink" Target="http://zakon-ob-obrazovanii.ru/izmeneniya.php" TargetMode="External"/><Relationship Id="rId90" Type="http://schemas.openxmlformats.org/officeDocument/2006/relationships/hyperlink" Target="http://zakon-ob-obrazovanii.ru/75.html" TargetMode="External"/><Relationship Id="rId95" Type="http://schemas.openxmlformats.org/officeDocument/2006/relationships/hyperlink" Target="http://zakon-ob-obrazovanii.ru/79.html" TargetMode="External"/><Relationship Id="rId14" Type="http://schemas.openxmlformats.org/officeDocument/2006/relationships/hyperlink" Target="http://zakon-ob-obrazovanii.ru/8.html" TargetMode="External"/><Relationship Id="rId22" Type="http://schemas.openxmlformats.org/officeDocument/2006/relationships/hyperlink" Target="http://zakon-ob-obrazovanii.ru/15.html" TargetMode="External"/><Relationship Id="rId27" Type="http://schemas.openxmlformats.org/officeDocument/2006/relationships/hyperlink" Target="http://zakon-ob-obrazovanii.ru/20.html" TargetMode="External"/><Relationship Id="rId30" Type="http://schemas.openxmlformats.org/officeDocument/2006/relationships/hyperlink" Target="http://zakon-ob-obrazovanii.ru/22.html" TargetMode="External"/><Relationship Id="rId35" Type="http://schemas.openxmlformats.org/officeDocument/2006/relationships/hyperlink" Target="http://zakon-ob-obrazovanii.ru/27.html" TargetMode="External"/><Relationship Id="rId43" Type="http://schemas.openxmlformats.org/officeDocument/2006/relationships/hyperlink" Target="http://zakon-ob-obrazovanii.ru/34.html" TargetMode="External"/><Relationship Id="rId48" Type="http://schemas.openxmlformats.org/officeDocument/2006/relationships/hyperlink" Target="http://zakon-ob-obrazovanii.ru/39.html" TargetMode="External"/><Relationship Id="rId56" Type="http://schemas.openxmlformats.org/officeDocument/2006/relationships/hyperlink" Target="http://zakon-ob-obrazovanii.ru/46.html" TargetMode="External"/><Relationship Id="rId64" Type="http://schemas.openxmlformats.org/officeDocument/2006/relationships/hyperlink" Target="http://zakon-ob-obrazovanii.ru/53.html" TargetMode="External"/><Relationship Id="rId69" Type="http://schemas.openxmlformats.org/officeDocument/2006/relationships/hyperlink" Target="http://zakon-ob-obrazovanii.ru/58.html" TargetMode="External"/><Relationship Id="rId77" Type="http://schemas.openxmlformats.org/officeDocument/2006/relationships/hyperlink" Target="http://zakon-ob-obrazovanii.ru/65.html" TargetMode="External"/><Relationship Id="rId100" Type="http://schemas.openxmlformats.org/officeDocument/2006/relationships/hyperlink" Target="http://zakon-ob-obrazovanii.ru/84.html" TargetMode="External"/><Relationship Id="rId105" Type="http://schemas.openxmlformats.org/officeDocument/2006/relationships/hyperlink" Target="http://zakon-ob-obrazovanii.ru/88.html" TargetMode="External"/><Relationship Id="rId113" Type="http://schemas.openxmlformats.org/officeDocument/2006/relationships/hyperlink" Target="http://zakon-ob-obrazovanii.ru/94.html" TargetMode="External"/><Relationship Id="rId118" Type="http://schemas.openxmlformats.org/officeDocument/2006/relationships/hyperlink" Target="http://zakon-ob-obrazovanii.ru/97.html" TargetMode="External"/><Relationship Id="rId126" Type="http://schemas.openxmlformats.org/officeDocument/2006/relationships/hyperlink" Target="http://zakon-ob-obrazovanii.ru/104.html" TargetMode="External"/><Relationship Id="rId134" Type="http://schemas.openxmlformats.org/officeDocument/2006/relationships/hyperlink" Target="http://zakon-ob-obrazovanii.ru/110.html" TargetMode="External"/><Relationship Id="rId8" Type="http://schemas.openxmlformats.org/officeDocument/2006/relationships/hyperlink" Target="http://zakon-ob-obrazovanii.ru/2.html" TargetMode="External"/><Relationship Id="rId51" Type="http://schemas.openxmlformats.org/officeDocument/2006/relationships/hyperlink" Target="http://zakon-ob-obrazovanii.ru/42.html" TargetMode="External"/><Relationship Id="rId72" Type="http://schemas.openxmlformats.org/officeDocument/2006/relationships/hyperlink" Target="http://zakon-ob-obrazovanii.ru/61.html" TargetMode="External"/><Relationship Id="rId80" Type="http://schemas.openxmlformats.org/officeDocument/2006/relationships/hyperlink" Target="http://zakon-ob-obrazovanii.ru/glava-8.html" TargetMode="External"/><Relationship Id="rId85" Type="http://schemas.openxmlformats.org/officeDocument/2006/relationships/hyperlink" Target="http://zakon-ob-obrazovanii.ru/72.html" TargetMode="External"/><Relationship Id="rId93" Type="http://schemas.openxmlformats.org/officeDocument/2006/relationships/hyperlink" Target="http://zakon-ob-obrazovanii.ru/77.html" TargetMode="External"/><Relationship Id="rId98" Type="http://schemas.openxmlformats.org/officeDocument/2006/relationships/hyperlink" Target="http://zakon-ob-obrazovanii.ru/82.html" TargetMode="External"/><Relationship Id="rId121" Type="http://schemas.openxmlformats.org/officeDocument/2006/relationships/hyperlink" Target="http://zakon-ob-obrazovanii.ru/99.html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zakon-ob-obrazovanii.ru/6.html" TargetMode="External"/><Relationship Id="rId17" Type="http://schemas.openxmlformats.org/officeDocument/2006/relationships/hyperlink" Target="http://zakon-ob-obrazovanii.ru/10.html" TargetMode="External"/><Relationship Id="rId25" Type="http://schemas.openxmlformats.org/officeDocument/2006/relationships/hyperlink" Target="http://zakon-ob-obrazovanii.ru/18.html" TargetMode="External"/><Relationship Id="rId33" Type="http://schemas.openxmlformats.org/officeDocument/2006/relationships/hyperlink" Target="http://zakon-ob-obrazovanii.ru/25.html" TargetMode="External"/><Relationship Id="rId38" Type="http://schemas.openxmlformats.org/officeDocument/2006/relationships/hyperlink" Target="http://zakon-ob-obrazovanii.ru/30.html" TargetMode="External"/><Relationship Id="rId46" Type="http://schemas.openxmlformats.org/officeDocument/2006/relationships/hyperlink" Target="http://zakon-ob-obrazovanii.ru/37.html" TargetMode="External"/><Relationship Id="rId59" Type="http://schemas.openxmlformats.org/officeDocument/2006/relationships/hyperlink" Target="http://zakon-ob-obrazovanii.ru/49.html" TargetMode="External"/><Relationship Id="rId67" Type="http://schemas.openxmlformats.org/officeDocument/2006/relationships/hyperlink" Target="http://zakon-ob-obrazovanii.ru/56.html" TargetMode="External"/><Relationship Id="rId103" Type="http://schemas.openxmlformats.org/officeDocument/2006/relationships/hyperlink" Target="http://zakon-ob-obrazovanii.ru/86.html" TargetMode="External"/><Relationship Id="rId108" Type="http://schemas.openxmlformats.org/officeDocument/2006/relationships/hyperlink" Target="http://zakon-ob-obrazovanii.ru/89.html" TargetMode="External"/><Relationship Id="rId116" Type="http://schemas.openxmlformats.org/officeDocument/2006/relationships/hyperlink" Target="http://zakon-ob-obrazovanii.ru/95.2.html" TargetMode="External"/><Relationship Id="rId124" Type="http://schemas.openxmlformats.org/officeDocument/2006/relationships/hyperlink" Target="http://zakon-ob-obrazovanii.ru/102.html" TargetMode="External"/><Relationship Id="rId129" Type="http://schemas.openxmlformats.org/officeDocument/2006/relationships/hyperlink" Target="http://zakon-ob-obrazovanii.ru/106.html" TargetMode="External"/><Relationship Id="rId137" Type="http://schemas.openxmlformats.org/officeDocument/2006/relationships/theme" Target="theme/theme1.xml"/><Relationship Id="rId20" Type="http://schemas.openxmlformats.org/officeDocument/2006/relationships/hyperlink" Target="http://zakon-ob-obrazovanii.ru/13.html" TargetMode="External"/><Relationship Id="rId41" Type="http://schemas.openxmlformats.org/officeDocument/2006/relationships/hyperlink" Target="http://zakon-ob-obrazovanii.ru/glava-4.html" TargetMode="External"/><Relationship Id="rId54" Type="http://schemas.openxmlformats.org/officeDocument/2006/relationships/hyperlink" Target="http://zakon-ob-obrazovanii.ru/45.html" TargetMode="External"/><Relationship Id="rId62" Type="http://schemas.openxmlformats.org/officeDocument/2006/relationships/hyperlink" Target="http://zakon-ob-obrazovanii.ru/52.html" TargetMode="External"/><Relationship Id="rId70" Type="http://schemas.openxmlformats.org/officeDocument/2006/relationships/hyperlink" Target="http://zakon-ob-obrazovanii.ru/59.html" TargetMode="External"/><Relationship Id="rId75" Type="http://schemas.openxmlformats.org/officeDocument/2006/relationships/hyperlink" Target="http://zakon-ob-obrazovanii.ru/63.html" TargetMode="External"/><Relationship Id="rId83" Type="http://schemas.openxmlformats.org/officeDocument/2006/relationships/hyperlink" Target="http://zakon-ob-obrazovanii.ru/70.html" TargetMode="External"/><Relationship Id="rId88" Type="http://schemas.openxmlformats.org/officeDocument/2006/relationships/hyperlink" Target="http://zakon-ob-obrazovanii.ru/74.html" TargetMode="External"/><Relationship Id="rId91" Type="http://schemas.openxmlformats.org/officeDocument/2006/relationships/hyperlink" Target="http://zakon-ob-obrazovanii.ru/76.html" TargetMode="External"/><Relationship Id="rId96" Type="http://schemas.openxmlformats.org/officeDocument/2006/relationships/hyperlink" Target="http://zakon-ob-obrazovanii.ru/80.html" TargetMode="External"/><Relationship Id="rId111" Type="http://schemas.openxmlformats.org/officeDocument/2006/relationships/hyperlink" Target="http://zakon-ob-obrazovanii.ru/92.html" TargetMode="External"/><Relationship Id="rId132" Type="http://schemas.openxmlformats.org/officeDocument/2006/relationships/hyperlink" Target="http://zakon-ob-obrazovanii.ru/108.html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zakon-ob-obrazovanii.ru/glava-1.html" TargetMode="External"/><Relationship Id="rId15" Type="http://schemas.openxmlformats.org/officeDocument/2006/relationships/hyperlink" Target="http://zakon-ob-obrazovanii.ru/9.html" TargetMode="External"/><Relationship Id="rId23" Type="http://schemas.openxmlformats.org/officeDocument/2006/relationships/hyperlink" Target="http://zakon-ob-obrazovanii.ru/16.html" TargetMode="External"/><Relationship Id="rId28" Type="http://schemas.openxmlformats.org/officeDocument/2006/relationships/hyperlink" Target="http://zakon-ob-obrazovanii.ru/glava-3.html" TargetMode="External"/><Relationship Id="rId36" Type="http://schemas.openxmlformats.org/officeDocument/2006/relationships/hyperlink" Target="http://zakon-ob-obrazovanii.ru/28.html" TargetMode="External"/><Relationship Id="rId49" Type="http://schemas.openxmlformats.org/officeDocument/2006/relationships/hyperlink" Target="http://zakon-ob-obrazovanii.ru/40.html" TargetMode="External"/><Relationship Id="rId57" Type="http://schemas.openxmlformats.org/officeDocument/2006/relationships/hyperlink" Target="http://zakon-ob-obrazovanii.ru/47.html" TargetMode="External"/><Relationship Id="rId106" Type="http://schemas.openxmlformats.org/officeDocument/2006/relationships/hyperlink" Target="http://zakon-ob-obrazovanii.ru/glava-12.html" TargetMode="External"/><Relationship Id="rId114" Type="http://schemas.openxmlformats.org/officeDocument/2006/relationships/hyperlink" Target="http://zakon-ob-obrazovanii.ru/95.html" TargetMode="External"/><Relationship Id="rId119" Type="http://schemas.openxmlformats.org/officeDocument/2006/relationships/hyperlink" Target="http://zakon-ob-obrazovanii.ru/98.html" TargetMode="External"/><Relationship Id="rId127" Type="http://schemas.openxmlformats.org/officeDocument/2006/relationships/hyperlink" Target="http://zakon-ob-obrazovanii.ru/glava-14.html" TargetMode="External"/><Relationship Id="rId10" Type="http://schemas.openxmlformats.org/officeDocument/2006/relationships/hyperlink" Target="http://zakon-ob-obrazovanii.ru/4.html" TargetMode="External"/><Relationship Id="rId31" Type="http://schemas.openxmlformats.org/officeDocument/2006/relationships/hyperlink" Target="http://zakon-ob-obrazovanii.ru/23.html" TargetMode="External"/><Relationship Id="rId44" Type="http://schemas.openxmlformats.org/officeDocument/2006/relationships/hyperlink" Target="http://zakon-ob-obrazovanii.ru/35.html" TargetMode="External"/><Relationship Id="rId52" Type="http://schemas.openxmlformats.org/officeDocument/2006/relationships/hyperlink" Target="http://zakon-ob-obrazovanii.ru/43.html" TargetMode="External"/><Relationship Id="rId60" Type="http://schemas.openxmlformats.org/officeDocument/2006/relationships/hyperlink" Target="http://zakon-ob-obrazovanii.ru/50.html" TargetMode="External"/><Relationship Id="rId65" Type="http://schemas.openxmlformats.org/officeDocument/2006/relationships/hyperlink" Target="http://zakon-ob-obrazovanii.ru/54.html" TargetMode="External"/><Relationship Id="rId73" Type="http://schemas.openxmlformats.org/officeDocument/2006/relationships/hyperlink" Target="http://zakon-ob-obrazovanii.ru/62.html" TargetMode="External"/><Relationship Id="rId78" Type="http://schemas.openxmlformats.org/officeDocument/2006/relationships/hyperlink" Target="http://zakon-ob-obrazovanii.ru/66.html" TargetMode="External"/><Relationship Id="rId81" Type="http://schemas.openxmlformats.org/officeDocument/2006/relationships/hyperlink" Target="http://zakon-ob-obrazovanii.ru/68.html" TargetMode="External"/><Relationship Id="rId86" Type="http://schemas.openxmlformats.org/officeDocument/2006/relationships/hyperlink" Target="http://zakon-ob-obrazovanii.ru/glava-9.html" TargetMode="External"/><Relationship Id="rId94" Type="http://schemas.openxmlformats.org/officeDocument/2006/relationships/hyperlink" Target="http://zakon-ob-obrazovanii.ru/78.html" TargetMode="External"/><Relationship Id="rId99" Type="http://schemas.openxmlformats.org/officeDocument/2006/relationships/hyperlink" Target="http://zakon-ob-obrazovanii.ru/83.html" TargetMode="External"/><Relationship Id="rId101" Type="http://schemas.openxmlformats.org/officeDocument/2006/relationships/hyperlink" Target="http://zakon-ob-obrazovanii.ru/85.html" TargetMode="External"/><Relationship Id="rId122" Type="http://schemas.openxmlformats.org/officeDocument/2006/relationships/hyperlink" Target="http://zakon-ob-obrazovanii.ru/100.html" TargetMode="External"/><Relationship Id="rId130" Type="http://schemas.openxmlformats.org/officeDocument/2006/relationships/hyperlink" Target="http://zakon-ob-obrazovanii.ru/107.html" TargetMode="External"/><Relationship Id="rId135" Type="http://schemas.openxmlformats.org/officeDocument/2006/relationships/hyperlink" Target="http://zakon-ob-obrazovanii.ru/111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zakon-ob-obrazovanii.ru/3.html" TargetMode="External"/><Relationship Id="rId13" Type="http://schemas.openxmlformats.org/officeDocument/2006/relationships/hyperlink" Target="http://zakon-ob-obrazovanii.ru/7.html" TargetMode="External"/><Relationship Id="rId18" Type="http://schemas.openxmlformats.org/officeDocument/2006/relationships/hyperlink" Target="http://zakon-ob-obrazovanii.ru/11.html" TargetMode="External"/><Relationship Id="rId39" Type="http://schemas.openxmlformats.org/officeDocument/2006/relationships/hyperlink" Target="http://zakon-ob-obrazovanii.ru/31.html" TargetMode="External"/><Relationship Id="rId109" Type="http://schemas.openxmlformats.org/officeDocument/2006/relationships/hyperlink" Target="http://zakon-ob-obrazovanii.ru/90.html" TargetMode="External"/><Relationship Id="rId34" Type="http://schemas.openxmlformats.org/officeDocument/2006/relationships/hyperlink" Target="http://zakon-ob-obrazovanii.ru/26.html" TargetMode="External"/><Relationship Id="rId50" Type="http://schemas.openxmlformats.org/officeDocument/2006/relationships/hyperlink" Target="http://zakon-ob-obrazovanii.ru/41.html" TargetMode="External"/><Relationship Id="rId55" Type="http://schemas.openxmlformats.org/officeDocument/2006/relationships/hyperlink" Target="http://zakon-ob-obrazovanii.ru/glava-5.html" TargetMode="External"/><Relationship Id="rId76" Type="http://schemas.openxmlformats.org/officeDocument/2006/relationships/hyperlink" Target="http://zakon-ob-obrazovanii.ru/64.html" TargetMode="External"/><Relationship Id="rId97" Type="http://schemas.openxmlformats.org/officeDocument/2006/relationships/hyperlink" Target="http://zakon-ob-obrazovanii.ru/81.html" TargetMode="External"/><Relationship Id="rId104" Type="http://schemas.openxmlformats.org/officeDocument/2006/relationships/hyperlink" Target="http://zakon-ob-obrazovanii.ru/87.html" TargetMode="External"/><Relationship Id="rId120" Type="http://schemas.openxmlformats.org/officeDocument/2006/relationships/hyperlink" Target="http://zakon-ob-obrazovanii.ru/glava-13.html" TargetMode="External"/><Relationship Id="rId125" Type="http://schemas.openxmlformats.org/officeDocument/2006/relationships/hyperlink" Target="http://zakon-ob-obrazovanii.ru/103.html" TargetMode="External"/><Relationship Id="rId7" Type="http://schemas.openxmlformats.org/officeDocument/2006/relationships/hyperlink" Target="http://zakon-ob-obrazovanii.ru/1.html" TargetMode="External"/><Relationship Id="rId71" Type="http://schemas.openxmlformats.org/officeDocument/2006/relationships/hyperlink" Target="http://zakon-ob-obrazovanii.ru/60.html" TargetMode="External"/><Relationship Id="rId92" Type="http://schemas.openxmlformats.org/officeDocument/2006/relationships/hyperlink" Target="http://zakon-ob-obrazovanii.ru/glava-11.html" TargetMode="External"/><Relationship Id="rId2" Type="http://schemas.openxmlformats.org/officeDocument/2006/relationships/styles" Target="styles.xml"/><Relationship Id="rId29" Type="http://schemas.openxmlformats.org/officeDocument/2006/relationships/hyperlink" Target="http://zakon-ob-obrazovanii.ru/21.html" TargetMode="External"/><Relationship Id="rId24" Type="http://schemas.openxmlformats.org/officeDocument/2006/relationships/hyperlink" Target="http://zakon-ob-obrazovanii.ru/17.html" TargetMode="External"/><Relationship Id="rId40" Type="http://schemas.openxmlformats.org/officeDocument/2006/relationships/hyperlink" Target="http://zakon-ob-obrazovanii.ru/32.html" TargetMode="External"/><Relationship Id="rId45" Type="http://schemas.openxmlformats.org/officeDocument/2006/relationships/hyperlink" Target="http://zakon-ob-obrazovanii.ru/36.html" TargetMode="External"/><Relationship Id="rId66" Type="http://schemas.openxmlformats.org/officeDocument/2006/relationships/hyperlink" Target="http://zakon-ob-obrazovanii.ru/55.html" TargetMode="External"/><Relationship Id="rId87" Type="http://schemas.openxmlformats.org/officeDocument/2006/relationships/hyperlink" Target="http://zakon-ob-obrazovanii.ru/73.html" TargetMode="External"/><Relationship Id="rId110" Type="http://schemas.openxmlformats.org/officeDocument/2006/relationships/hyperlink" Target="http://zakon-ob-obrazovanii.ru/91.html" TargetMode="External"/><Relationship Id="rId115" Type="http://schemas.openxmlformats.org/officeDocument/2006/relationships/hyperlink" Target="http://zakon-ob-obrazovanii.ru/95.1.html" TargetMode="External"/><Relationship Id="rId131" Type="http://schemas.openxmlformats.org/officeDocument/2006/relationships/hyperlink" Target="http://zakon-ob-obrazovanii.ru/glava-15.html" TargetMode="External"/><Relationship Id="rId136" Type="http://schemas.openxmlformats.org/officeDocument/2006/relationships/fontTable" Target="fontTable.xml"/><Relationship Id="rId61" Type="http://schemas.openxmlformats.org/officeDocument/2006/relationships/hyperlink" Target="http://zakon-ob-obrazovanii.ru/51.html" TargetMode="External"/><Relationship Id="rId82" Type="http://schemas.openxmlformats.org/officeDocument/2006/relationships/hyperlink" Target="http://zakon-ob-obrazovanii.ru/69.html" TargetMode="External"/><Relationship Id="rId19" Type="http://schemas.openxmlformats.org/officeDocument/2006/relationships/hyperlink" Target="http://zakon-ob-obrazovanii.ru/12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5188</Words>
  <Characters>29578</Characters>
  <Application>Microsoft Office Word</Application>
  <DocSecurity>0</DocSecurity>
  <Lines>246</Lines>
  <Paragraphs>69</Paragraphs>
  <ScaleCrop>false</ScaleCrop>
  <Company/>
  <LinksUpToDate>false</LinksUpToDate>
  <CharactersWithSpaces>34697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2019-01-17T08:51:00Z</dcterms:created>
  <dcterms:modified xsi:type="dcterms:W3CDTF">2019-01-17T08:53:00Z</dcterms:modified>
</cp:coreProperties>
</file>